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5E353B" w:rsidRDefault="00715FA9" w:rsidP="00FB6DFA">
      <w:pPr>
        <w:jc w:val="center"/>
        <w:rPr>
          <w:b/>
          <w:sz w:val="28"/>
          <w:szCs w:val="28"/>
          <w:lang w:val="ru-RU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FB6DFA" w:rsidRPr="00FB6DFA">
        <w:rPr>
          <w:b/>
          <w:sz w:val="28"/>
          <w:szCs w:val="28"/>
        </w:rPr>
        <w:t>ПАТ КБ «ЄВРОБАНК»</w:t>
      </w:r>
    </w:p>
    <w:p w:rsidR="00FB6DFA" w:rsidRPr="005E353B" w:rsidRDefault="00FB6DFA" w:rsidP="00FB6DFA">
      <w:pPr>
        <w:jc w:val="center"/>
        <w:rPr>
          <w:b/>
          <w:sz w:val="28"/>
          <w:szCs w:val="28"/>
          <w:lang w:val="ru-RU"/>
        </w:rPr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</w:t>
      </w:r>
      <w:r w:rsidRPr="00FB6DFA">
        <w:t xml:space="preserve">торгів (аукціону) з продажу наступних активів, що обліковуються на балансі </w:t>
      </w:r>
      <w:r w:rsidR="00FB6DFA" w:rsidRPr="00FB6DFA">
        <w:t>ПАТ КБ «ЄВРОБАНК»</w:t>
      </w:r>
      <w:r w:rsidRPr="00FB6DFA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907"/>
        <w:gridCol w:w="2412"/>
        <w:gridCol w:w="1720"/>
        <w:gridCol w:w="1543"/>
      </w:tblGrid>
      <w:tr w:rsidR="00E8427B" w:rsidRPr="001A718C" w:rsidTr="00E8427B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A718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96CC9" w:rsidRPr="001A718C" w:rsidTr="00E8427B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A718C">
              <w:rPr>
                <w:color w:val="000000"/>
                <w:sz w:val="22"/>
                <w:szCs w:val="22"/>
              </w:rPr>
              <w:t>Q8113b584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</w:p>
          <w:p w:rsidR="00196CC9" w:rsidRPr="001A718C" w:rsidRDefault="00196CC9" w:rsidP="002B087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А-0175 від 19.09.2006 р.</w:t>
            </w:r>
          </w:p>
          <w:p w:rsidR="00196CC9" w:rsidRPr="001A718C" w:rsidRDefault="00196CC9" w:rsidP="002B087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Автомобіль - марки TOYOTA модель CAMRY, тип кузова ЛЕГКОВИЙ СЄДАН, 2006 </w:t>
            </w:r>
            <w:proofErr w:type="spellStart"/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1A718C">
              <w:rPr>
                <w:sz w:val="22"/>
                <w:szCs w:val="22"/>
                <w:bdr w:val="none" w:sz="0" w:space="0" w:color="auto" w:frame="1"/>
                <w:lang w:eastAsia="uk-UA"/>
              </w:rPr>
              <w:t>..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1A71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18C">
              <w:rPr>
                <w:b/>
                <w:color w:val="000000"/>
                <w:sz w:val="22"/>
                <w:szCs w:val="22"/>
              </w:rPr>
              <w:t>919 697,86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55230E" w:rsidRDefault="00EA3206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196CC9" w:rsidRPr="0055230E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http://torgi.fg.gov.ua:80/124844</w:t>
              </w:r>
            </w:hyperlink>
          </w:p>
        </w:tc>
      </w:tr>
      <w:tr w:rsidR="00196CC9" w:rsidRPr="001A718C" w:rsidTr="00E8427B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1A71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18C">
              <w:rPr>
                <w:b/>
                <w:color w:val="000000"/>
                <w:sz w:val="22"/>
                <w:szCs w:val="22"/>
              </w:rPr>
              <w:t>788 312,45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1A718C" w:rsidTr="00E8427B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1A71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18C">
              <w:rPr>
                <w:b/>
                <w:color w:val="000000"/>
                <w:sz w:val="22"/>
                <w:szCs w:val="22"/>
              </w:rPr>
              <w:t>656 927,05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1A718C" w:rsidTr="00E8427B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1A71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18C">
              <w:rPr>
                <w:b/>
                <w:color w:val="000000"/>
                <w:sz w:val="22"/>
                <w:szCs w:val="22"/>
              </w:rPr>
              <w:t>525 541,64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1A718C" w:rsidTr="00E8427B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1A71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18C">
              <w:rPr>
                <w:b/>
                <w:color w:val="000000"/>
                <w:sz w:val="22"/>
                <w:szCs w:val="22"/>
              </w:rPr>
              <w:t>394 156,23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1A718C" w:rsidRDefault="00196CC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97179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59293F">
              <w:rPr>
                <w:color w:val="000000"/>
                <w:sz w:val="22"/>
                <w:szCs w:val="22"/>
              </w:rPr>
              <w:t>Q8113b585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С-70 від 14.02.2008 р.</w:t>
            </w:r>
          </w:p>
          <w:p w:rsidR="00196CC9" w:rsidRPr="0059293F" w:rsidRDefault="00196CC9" w:rsidP="00E317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Автомобіль - марки КІА модель CERATO, тип кузова - ЛЕГКОВИЙ СЄДАН, 2007 </w:t>
            </w:r>
            <w:proofErr w:type="spellStart"/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97179" w:rsidRDefault="00196CC9" w:rsidP="00797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7179">
              <w:rPr>
                <w:b/>
                <w:color w:val="000000"/>
                <w:sz w:val="22"/>
                <w:szCs w:val="22"/>
              </w:rPr>
              <w:t>393 679,38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55230E">
              <w:rPr>
                <w:rStyle w:val="a3"/>
                <w:color w:val="2675D7"/>
                <w:sz w:val="20"/>
                <w:szCs w:val="20"/>
                <w:shd w:val="clear" w:color="auto" w:fill="F5F9F9"/>
              </w:rPr>
              <w:t>http://torgi.fg.gov.ua:80/124846</w:t>
            </w:r>
          </w:p>
        </w:tc>
      </w:tr>
      <w:tr w:rsidR="00196CC9" w:rsidRPr="0059293F" w:rsidTr="00797179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97179" w:rsidRDefault="00196CC9" w:rsidP="00797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7179">
              <w:rPr>
                <w:b/>
                <w:color w:val="000000"/>
                <w:sz w:val="22"/>
                <w:szCs w:val="22"/>
              </w:rPr>
              <w:t>337 439,47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97179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97179" w:rsidRDefault="00196CC9" w:rsidP="00797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7179">
              <w:rPr>
                <w:b/>
                <w:color w:val="000000"/>
                <w:sz w:val="22"/>
                <w:szCs w:val="22"/>
              </w:rPr>
              <w:t>281 199,56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97179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97179" w:rsidRDefault="00196CC9" w:rsidP="00797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7179">
              <w:rPr>
                <w:b/>
                <w:color w:val="000000"/>
                <w:sz w:val="22"/>
                <w:szCs w:val="22"/>
              </w:rPr>
              <w:t>224 959,65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97179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97179" w:rsidRDefault="00196CC9" w:rsidP="007971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7179">
              <w:rPr>
                <w:b/>
                <w:color w:val="000000"/>
                <w:sz w:val="22"/>
                <w:szCs w:val="22"/>
              </w:rPr>
              <w:t>168 719,74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E317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0A21D1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FC24B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Q8113b586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FC24BB" w:rsidRDefault="00196CC9" w:rsidP="00FC24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Н-303 від 25.07.2011 р.</w:t>
            </w:r>
          </w:p>
          <w:p w:rsidR="00196CC9" w:rsidRPr="00FC24BB" w:rsidRDefault="00196CC9" w:rsidP="00FC24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FC24BB" w:rsidRDefault="00196CC9" w:rsidP="00FC24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3-х кімнатна квартира,  яка знаходиться за адресою: Київська обл., м. Бровари, вул. Незалежності, буд. 21-А, </w:t>
            </w:r>
            <w:proofErr w:type="spellStart"/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66,2 </w:t>
            </w:r>
            <w:proofErr w:type="spellStart"/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196CC9" w:rsidRPr="0059293F" w:rsidRDefault="00196CC9" w:rsidP="00FC24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C24BB">
              <w:rPr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2. Порука фізичної особи (фінансова).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0A21D1" w:rsidRDefault="00196CC9" w:rsidP="000A21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1D1">
              <w:rPr>
                <w:b/>
                <w:color w:val="000000"/>
                <w:sz w:val="22"/>
                <w:szCs w:val="22"/>
              </w:rPr>
              <w:t>1 768 126,33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59293F" w:rsidRDefault="00EA3206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196CC9" w:rsidRPr="0055230E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http://torgi.fg.gov.ua:80/124859</w:t>
              </w:r>
            </w:hyperlink>
          </w:p>
        </w:tc>
      </w:tr>
      <w:tr w:rsidR="00196CC9" w:rsidRPr="0059293F" w:rsidTr="000A21D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0A21D1" w:rsidRDefault="00196CC9" w:rsidP="000A21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1D1">
              <w:rPr>
                <w:b/>
                <w:color w:val="000000"/>
                <w:sz w:val="22"/>
                <w:szCs w:val="22"/>
              </w:rPr>
              <w:t>1 515 536,85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0A21D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0A21D1" w:rsidRDefault="00196CC9" w:rsidP="000A21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1D1">
              <w:rPr>
                <w:b/>
                <w:color w:val="000000"/>
                <w:sz w:val="22"/>
                <w:szCs w:val="22"/>
              </w:rPr>
              <w:t>1 262 947,38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0A21D1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0A21D1" w:rsidRDefault="00196CC9" w:rsidP="000A21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1D1">
              <w:rPr>
                <w:b/>
                <w:color w:val="000000"/>
                <w:sz w:val="22"/>
                <w:szCs w:val="22"/>
              </w:rPr>
              <w:t>1 010 357,90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0A21D1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0A21D1" w:rsidRDefault="00196CC9" w:rsidP="000A21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1D1">
              <w:rPr>
                <w:b/>
                <w:color w:val="000000"/>
                <w:sz w:val="22"/>
                <w:szCs w:val="22"/>
              </w:rPr>
              <w:t>757 768,43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385484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E00B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Q8113b587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E4C63" w:rsidRDefault="00196CC9" w:rsidP="005E4C63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5E4C63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С-401 від 05.03.2013 р.</w:t>
            </w:r>
          </w:p>
          <w:p w:rsidR="00196CC9" w:rsidRPr="005E4C63" w:rsidRDefault="00196CC9" w:rsidP="005E4C63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E4C6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5E4C63" w:rsidRDefault="00196CC9" w:rsidP="005E4C63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E4C6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1-кімнатна квартира, адресою: м. Донецьк, пр-т Панфілова, буд.  21,  загальна площа 83,6 </w:t>
            </w:r>
            <w:proofErr w:type="spellStart"/>
            <w:r w:rsidRPr="005E4C63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E4C63">
              <w:rPr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196CC9" w:rsidRPr="005E4C63" w:rsidRDefault="00196CC9" w:rsidP="002E00B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E4C63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385484" w:rsidRDefault="00196CC9" w:rsidP="003854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484">
              <w:rPr>
                <w:b/>
                <w:color w:val="000000"/>
                <w:sz w:val="22"/>
                <w:szCs w:val="22"/>
              </w:rPr>
              <w:t>219 300,53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55230E" w:rsidRDefault="00EA3206" w:rsidP="002E00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196CC9" w:rsidRPr="0055230E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http://torgi.fg.gov.ua:80/124861</w:t>
              </w:r>
            </w:hyperlink>
          </w:p>
        </w:tc>
      </w:tr>
      <w:tr w:rsidR="00196CC9" w:rsidRPr="0059293F" w:rsidTr="00385484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385484" w:rsidRDefault="00196CC9" w:rsidP="003854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484">
              <w:rPr>
                <w:b/>
                <w:color w:val="000000"/>
                <w:sz w:val="22"/>
                <w:szCs w:val="22"/>
              </w:rPr>
              <w:t>187 971,88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2E00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385484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385484" w:rsidRDefault="00196CC9" w:rsidP="003854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484">
              <w:rPr>
                <w:b/>
                <w:color w:val="000000"/>
                <w:sz w:val="22"/>
                <w:szCs w:val="22"/>
              </w:rPr>
              <w:t>156 643,24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2E00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385484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385484" w:rsidRDefault="00196CC9" w:rsidP="003854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484">
              <w:rPr>
                <w:b/>
                <w:color w:val="000000"/>
                <w:sz w:val="22"/>
                <w:szCs w:val="22"/>
              </w:rPr>
              <w:t>125 314,59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385484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385484" w:rsidRDefault="00196CC9" w:rsidP="003854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484">
              <w:rPr>
                <w:b/>
                <w:color w:val="000000"/>
                <w:sz w:val="22"/>
                <w:szCs w:val="22"/>
              </w:rPr>
              <w:t>93 985,94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2E00B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EC6FCC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504E4A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Q8113b588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04E4A" w:rsidRDefault="00196CC9" w:rsidP="00504E4A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 </w:t>
            </w:r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С-298 від 04.08.2011 р.</w:t>
            </w:r>
          </w:p>
          <w:p w:rsidR="00196CC9" w:rsidRPr="00504E4A" w:rsidRDefault="00196CC9" w:rsidP="00504E4A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59293F" w:rsidRDefault="00196CC9" w:rsidP="00504E4A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3-х кімнатна квартира,  яка знаходиться за адресою: м. Одеса, вул. Академіка Глушкова, буд 10,  </w:t>
            </w:r>
            <w:proofErr w:type="spellStart"/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65,8 </w:t>
            </w:r>
            <w:proofErr w:type="spellStart"/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04E4A">
              <w:rPr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EC6FCC" w:rsidRDefault="00196CC9" w:rsidP="00EC6FCC">
            <w:pPr>
              <w:jc w:val="center"/>
              <w:rPr>
                <w:b/>
              </w:rPr>
            </w:pPr>
            <w:r w:rsidRPr="00EC6FCC">
              <w:rPr>
                <w:b/>
              </w:rPr>
              <w:t>1 566 244,16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356D29" w:rsidRDefault="00EA3206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196CC9" w:rsidRPr="00356D29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http://torgi.fg.gov.ua:80/124863</w:t>
              </w:r>
            </w:hyperlink>
          </w:p>
        </w:tc>
      </w:tr>
      <w:tr w:rsidR="00196CC9" w:rsidRPr="0059293F" w:rsidTr="00EC6FCC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EC6FCC" w:rsidRDefault="00196CC9" w:rsidP="00EC6FCC">
            <w:pPr>
              <w:jc w:val="center"/>
              <w:rPr>
                <w:b/>
              </w:rPr>
            </w:pPr>
            <w:r w:rsidRPr="00EC6FCC">
              <w:rPr>
                <w:b/>
              </w:rPr>
              <w:t>1 342 494,99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EC6FCC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EC6FCC" w:rsidRDefault="00196CC9" w:rsidP="00EC6FCC">
            <w:pPr>
              <w:jc w:val="center"/>
              <w:rPr>
                <w:b/>
              </w:rPr>
            </w:pPr>
            <w:r w:rsidRPr="00EC6FCC">
              <w:rPr>
                <w:b/>
              </w:rPr>
              <w:t>1 118 745,83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EC6FCC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EC6FCC" w:rsidRDefault="00196CC9" w:rsidP="00EC6FCC">
            <w:pPr>
              <w:jc w:val="center"/>
              <w:rPr>
                <w:b/>
              </w:rPr>
            </w:pPr>
            <w:r w:rsidRPr="00EC6FCC">
              <w:rPr>
                <w:b/>
              </w:rPr>
              <w:t>894 996,66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EC6FCC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EC6FCC" w:rsidRDefault="00196CC9" w:rsidP="00EC6FCC">
            <w:pPr>
              <w:jc w:val="center"/>
              <w:rPr>
                <w:b/>
              </w:rPr>
            </w:pPr>
            <w:r w:rsidRPr="00EC6FCC">
              <w:rPr>
                <w:b/>
              </w:rPr>
              <w:t>671 247,50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61086B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A167A6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Q8113b590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A167A6" w:rsidRDefault="00196CC9" w:rsidP="00A167A6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 </w:t>
            </w:r>
            <w:r w:rsidRPr="00A167A6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С-628 від 05.12.2014 р.</w:t>
            </w:r>
          </w:p>
          <w:p w:rsidR="00196CC9" w:rsidRPr="00A167A6" w:rsidRDefault="00196CC9" w:rsidP="00A167A6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67A6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A167A6" w:rsidRDefault="00196CC9" w:rsidP="00A167A6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67A6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Автомобіль марки MAZDA, модель 6, 2005 </w:t>
            </w:r>
            <w:proofErr w:type="spellStart"/>
            <w:r w:rsidRPr="00A167A6">
              <w:rPr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A167A6">
              <w:rPr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196CC9" w:rsidRPr="0059293F" w:rsidRDefault="00196CC9" w:rsidP="00A167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67A6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61086B" w:rsidRDefault="00196CC9" w:rsidP="0061086B">
            <w:pPr>
              <w:jc w:val="center"/>
              <w:rPr>
                <w:b/>
              </w:rPr>
            </w:pPr>
            <w:r w:rsidRPr="0061086B">
              <w:rPr>
                <w:b/>
              </w:rPr>
              <w:t>39 024,83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CD1615" w:rsidRDefault="00EA3206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196CC9" w:rsidRPr="00CD1615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http://torgi.fg.gov.ua:80/124865</w:t>
              </w:r>
            </w:hyperlink>
          </w:p>
        </w:tc>
      </w:tr>
      <w:tr w:rsidR="00196CC9" w:rsidRPr="0059293F" w:rsidTr="0061086B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61086B" w:rsidRDefault="00196CC9" w:rsidP="0061086B">
            <w:pPr>
              <w:jc w:val="center"/>
              <w:rPr>
                <w:b/>
              </w:rPr>
            </w:pPr>
            <w:r w:rsidRPr="0061086B">
              <w:rPr>
                <w:b/>
              </w:rPr>
              <w:t>33 449,86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61086B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61086B" w:rsidRDefault="00196CC9" w:rsidP="0061086B">
            <w:pPr>
              <w:jc w:val="center"/>
              <w:rPr>
                <w:b/>
              </w:rPr>
            </w:pPr>
            <w:r w:rsidRPr="0061086B">
              <w:rPr>
                <w:b/>
              </w:rPr>
              <w:t>27 874,88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61086B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61086B" w:rsidRDefault="00196CC9" w:rsidP="0061086B">
            <w:pPr>
              <w:jc w:val="center"/>
              <w:rPr>
                <w:b/>
              </w:rPr>
            </w:pPr>
            <w:r w:rsidRPr="0061086B">
              <w:rPr>
                <w:b/>
              </w:rPr>
              <w:t>22 299,90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61086B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61086B" w:rsidRDefault="00196CC9" w:rsidP="0061086B">
            <w:pPr>
              <w:jc w:val="center"/>
              <w:rPr>
                <w:b/>
              </w:rPr>
            </w:pPr>
            <w:r w:rsidRPr="0061086B">
              <w:rPr>
                <w:b/>
              </w:rPr>
              <w:t>16 724,93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05B46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6682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Q8113b591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96682B" w:rsidRDefault="00196CC9" w:rsidP="0096682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 </w:t>
            </w:r>
            <w:r w:rsidRPr="0096682B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C-616  від 06.11.2014 р.</w:t>
            </w:r>
          </w:p>
          <w:p w:rsidR="00196CC9" w:rsidRPr="0096682B" w:rsidRDefault="00196CC9" w:rsidP="0096682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682B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96682B" w:rsidRDefault="00196CC9" w:rsidP="0096682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682B">
              <w:rPr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1. Нерухомість - квартира, загальною площею 40,3 кв. м., що знаходиться за адресою м. Київ, вул. Регенераторна, буд. 4.;</w:t>
            </w:r>
          </w:p>
          <w:p w:rsidR="00196CC9" w:rsidRPr="0059293F" w:rsidRDefault="00196CC9" w:rsidP="0096682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6682B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05B46" w:rsidRDefault="00196CC9" w:rsidP="00705B46">
            <w:pPr>
              <w:jc w:val="center"/>
              <w:rPr>
                <w:b/>
              </w:rPr>
            </w:pPr>
            <w:r w:rsidRPr="00705B46">
              <w:rPr>
                <w:b/>
              </w:rPr>
              <w:t>38 392,63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Default="00EA3206" w:rsidP="00512494">
            <w:pPr>
              <w:spacing w:line="256" w:lineRule="auto"/>
              <w:jc w:val="center"/>
              <w:rPr>
                <w:rStyle w:val="a3"/>
                <w:color w:val="2675D7"/>
                <w:sz w:val="20"/>
                <w:szCs w:val="20"/>
                <w:shd w:val="clear" w:color="auto" w:fill="F5F9F9"/>
              </w:rPr>
            </w:pPr>
            <w:hyperlink r:id="rId11" w:history="1">
              <w:r w:rsidR="00196CC9" w:rsidRPr="000020E5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http://torgi.fg.gov.ua:80/124866</w:t>
              </w:r>
            </w:hyperlink>
          </w:p>
          <w:p w:rsidR="00EA710E" w:rsidRDefault="00EA710E" w:rsidP="00512494">
            <w:pPr>
              <w:spacing w:line="256" w:lineRule="auto"/>
              <w:jc w:val="center"/>
              <w:rPr>
                <w:rStyle w:val="a3"/>
                <w:color w:val="2675D7"/>
                <w:shd w:val="clear" w:color="auto" w:fill="F5F9F9"/>
              </w:rPr>
            </w:pPr>
          </w:p>
          <w:p w:rsidR="00EA710E" w:rsidRDefault="00EA710E" w:rsidP="00512494">
            <w:pPr>
              <w:spacing w:line="256" w:lineRule="auto"/>
              <w:jc w:val="center"/>
              <w:rPr>
                <w:rStyle w:val="a3"/>
                <w:color w:val="2675D7"/>
                <w:shd w:val="clear" w:color="auto" w:fill="F5F9F9"/>
              </w:rPr>
            </w:pPr>
          </w:p>
          <w:p w:rsidR="0005429D" w:rsidRDefault="0005429D" w:rsidP="00512494">
            <w:pPr>
              <w:spacing w:line="256" w:lineRule="auto"/>
              <w:jc w:val="center"/>
              <w:rPr>
                <w:rStyle w:val="a3"/>
                <w:color w:val="2675D7"/>
                <w:shd w:val="clear" w:color="auto" w:fill="F5F9F9"/>
              </w:rPr>
            </w:pPr>
          </w:p>
          <w:p w:rsidR="0005429D" w:rsidRDefault="0005429D" w:rsidP="00512494">
            <w:pPr>
              <w:spacing w:line="256" w:lineRule="auto"/>
              <w:jc w:val="center"/>
              <w:rPr>
                <w:rStyle w:val="a3"/>
                <w:color w:val="2675D7"/>
                <w:shd w:val="clear" w:color="auto" w:fill="F5F9F9"/>
              </w:rPr>
            </w:pPr>
          </w:p>
          <w:p w:rsidR="0005429D" w:rsidRPr="000020E5" w:rsidRDefault="0005429D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>
              <w:rPr>
                <w:rStyle w:val="a3"/>
                <w:color w:val="2675D7"/>
                <w:shd w:val="clear" w:color="auto" w:fill="F5F9F9"/>
              </w:rPr>
              <w:t xml:space="preserve">Лот знято з торгів згідно рішення №2061 от 22.05.2017 </w:t>
            </w:r>
            <w:bookmarkStart w:id="0" w:name="_GoBack"/>
            <w:bookmarkEnd w:id="0"/>
          </w:p>
        </w:tc>
      </w:tr>
      <w:tr w:rsidR="00196CC9" w:rsidRPr="0059293F" w:rsidTr="00705B46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05B46" w:rsidRDefault="00196CC9" w:rsidP="00705B46">
            <w:pPr>
              <w:jc w:val="center"/>
              <w:rPr>
                <w:b/>
              </w:rPr>
            </w:pPr>
            <w:r w:rsidRPr="00705B46">
              <w:rPr>
                <w:b/>
              </w:rPr>
              <w:t>32 907,97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05B46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05B46" w:rsidRDefault="00196CC9" w:rsidP="00705B46">
            <w:pPr>
              <w:jc w:val="center"/>
              <w:rPr>
                <w:b/>
              </w:rPr>
            </w:pPr>
            <w:r w:rsidRPr="00705B46">
              <w:rPr>
                <w:b/>
              </w:rPr>
              <w:t>27 423,31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05B46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05B46" w:rsidRDefault="00196CC9" w:rsidP="00705B46">
            <w:pPr>
              <w:jc w:val="center"/>
              <w:rPr>
                <w:b/>
              </w:rPr>
            </w:pPr>
            <w:r w:rsidRPr="00705B46">
              <w:rPr>
                <w:b/>
              </w:rPr>
              <w:t>21 938,65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705B46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705B46" w:rsidRDefault="00196CC9" w:rsidP="00705B46">
            <w:pPr>
              <w:jc w:val="center"/>
              <w:rPr>
                <w:b/>
              </w:rPr>
            </w:pPr>
            <w:r w:rsidRPr="00705B46">
              <w:rPr>
                <w:b/>
              </w:rPr>
              <w:t>16 453,99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2567E5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CD3A28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Q8113b592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CD3A28" w:rsidRDefault="00196CC9" w:rsidP="00CD3A28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 </w:t>
            </w:r>
            <w:r w:rsidRPr="00CD3A28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C-600  від 26.09.2014 р.</w:t>
            </w:r>
          </w:p>
          <w:p w:rsidR="00196CC9" w:rsidRPr="00CD3A28" w:rsidRDefault="00196CC9" w:rsidP="00CD3A28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D3A28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196CC9" w:rsidRPr="0059293F" w:rsidRDefault="00196CC9" w:rsidP="00CD3A28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D3A28">
              <w:rPr>
                <w:sz w:val="22"/>
                <w:szCs w:val="22"/>
                <w:bdr w:val="none" w:sz="0" w:space="0" w:color="auto" w:frame="1"/>
                <w:lang w:eastAsia="uk-UA"/>
              </w:rPr>
              <w:t>1. Депозит</w:t>
            </w:r>
          </w:p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19.05.2017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2567E5" w:rsidRDefault="00196CC9" w:rsidP="002567E5">
            <w:pPr>
              <w:jc w:val="center"/>
              <w:rPr>
                <w:b/>
              </w:rPr>
            </w:pPr>
            <w:r w:rsidRPr="002567E5">
              <w:rPr>
                <w:b/>
              </w:rPr>
              <w:t>30 058 308,22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7E0AD3" w:rsidRDefault="00EA3206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196CC9" w:rsidRPr="007E0AD3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http://torgi.fg.gov.ua:80/124867</w:t>
              </w:r>
            </w:hyperlink>
          </w:p>
        </w:tc>
      </w:tr>
      <w:tr w:rsidR="00196CC9" w:rsidRPr="0059293F" w:rsidTr="002567E5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02.06.2017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2567E5" w:rsidRDefault="00196CC9" w:rsidP="002567E5">
            <w:pPr>
              <w:jc w:val="center"/>
              <w:rPr>
                <w:b/>
              </w:rPr>
            </w:pPr>
            <w:r w:rsidRPr="002567E5">
              <w:rPr>
                <w:b/>
              </w:rPr>
              <w:t>25 764 264,19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2567E5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19.06.2017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2567E5" w:rsidRDefault="00196CC9" w:rsidP="002567E5">
            <w:pPr>
              <w:jc w:val="center"/>
              <w:rPr>
                <w:b/>
              </w:rPr>
            </w:pPr>
            <w:r w:rsidRPr="002567E5">
              <w:rPr>
                <w:b/>
              </w:rPr>
              <w:t>21 470 220,16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5230E" w:rsidRDefault="00196CC9" w:rsidP="0051249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2567E5"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2567E5" w:rsidRDefault="00196CC9" w:rsidP="002567E5">
            <w:pPr>
              <w:jc w:val="center"/>
              <w:rPr>
                <w:b/>
              </w:rPr>
            </w:pPr>
            <w:r w:rsidRPr="002567E5">
              <w:rPr>
                <w:b/>
              </w:rPr>
              <w:t>17 176 176,13</w:t>
            </w: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96CC9" w:rsidRPr="0059293F" w:rsidTr="002567E5"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44489B" w:rsidRDefault="00196CC9" w:rsidP="0068550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4489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44489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18.07.2017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2567E5" w:rsidRDefault="00196CC9" w:rsidP="002567E5">
            <w:pPr>
              <w:jc w:val="center"/>
              <w:rPr>
                <w:b/>
              </w:rPr>
            </w:pPr>
            <w:r w:rsidRPr="002567E5">
              <w:rPr>
                <w:b/>
              </w:rPr>
              <w:t>12 882 132,10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C9" w:rsidRPr="0059293F" w:rsidRDefault="00196CC9" w:rsidP="00512494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0C4517" w:rsidRPr="00786873" w:rsidRDefault="000C4517" w:rsidP="00715FA9">
      <w:pPr>
        <w:jc w:val="center"/>
        <w:rPr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4001F6" w:rsidP="002B087C">
            <w:pPr>
              <w:jc w:val="both"/>
              <w:rPr>
                <w:i/>
              </w:rPr>
            </w:pPr>
            <w:r w:rsidRPr="002C7FAA">
              <w:rPr>
                <w:i/>
              </w:rPr>
              <w:t>Рішення Виконавчої Дирекції № 598  від 16.02.2017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BF7F9F" w:rsidRPr="00BF7F9F" w:rsidRDefault="00BF7F9F" w:rsidP="00BF7F9F">
            <w:pPr>
              <w:rPr>
                <w:sz w:val="22"/>
                <w:szCs w:val="22"/>
              </w:rPr>
            </w:pPr>
            <w:r w:rsidRPr="00BF7F9F">
              <w:rPr>
                <w:sz w:val="22"/>
                <w:szCs w:val="22"/>
              </w:rPr>
              <w:t>ТОВ «Науково-виробниче підприємство «Інформаційні технології»</w:t>
            </w:r>
            <w:r w:rsidRPr="00BF7F9F">
              <w:rPr>
                <w:sz w:val="22"/>
                <w:szCs w:val="22"/>
              </w:rPr>
              <w:tab/>
            </w:r>
            <w:r w:rsidRPr="00BF7F9F">
              <w:rPr>
                <w:sz w:val="22"/>
                <w:szCs w:val="22"/>
              </w:rPr>
              <w:tab/>
            </w:r>
          </w:p>
          <w:p w:rsidR="00BF7F9F" w:rsidRPr="00BF7F9F" w:rsidRDefault="00BF7F9F" w:rsidP="00BF7F9F">
            <w:pPr>
              <w:rPr>
                <w:sz w:val="22"/>
                <w:szCs w:val="22"/>
              </w:rPr>
            </w:pPr>
            <w:r w:rsidRPr="00BF7F9F">
              <w:rPr>
                <w:sz w:val="22"/>
                <w:szCs w:val="22"/>
              </w:rPr>
              <w:t xml:space="preserve">02140, м. Київ, вул. </w:t>
            </w:r>
            <w:proofErr w:type="spellStart"/>
            <w:r w:rsidRPr="00BF7F9F">
              <w:rPr>
                <w:sz w:val="22"/>
                <w:szCs w:val="22"/>
              </w:rPr>
              <w:t>Чавдар</w:t>
            </w:r>
            <w:proofErr w:type="spellEnd"/>
            <w:r w:rsidRPr="00BF7F9F">
              <w:rPr>
                <w:sz w:val="22"/>
                <w:szCs w:val="22"/>
              </w:rPr>
              <w:t xml:space="preserve"> 5, оф. 212, тел. (044)337-86-64, розклад роботи 3 9:00-18:00</w:t>
            </w:r>
          </w:p>
          <w:p w:rsidR="00BF7F9F" w:rsidRPr="00BF7F9F" w:rsidRDefault="00EA3206" w:rsidP="00BF7F9F">
            <w:pPr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hyperlink r:id="rId13" w:history="1">
              <w:r w:rsidR="00BF7F9F" w:rsidRPr="00BF7F9F">
                <w:rPr>
                  <w:rStyle w:val="a3"/>
                  <w:sz w:val="22"/>
                  <w:szCs w:val="22"/>
                </w:rPr>
                <w:t>http://smarttendr.biz/</w:t>
              </w:r>
            </w:hyperlink>
          </w:p>
          <w:p w:rsidR="00BF7F9F" w:rsidRPr="00BF7F9F" w:rsidRDefault="00BF7F9F" w:rsidP="00BF7F9F">
            <w:pPr>
              <w:tabs>
                <w:tab w:val="left" w:pos="884"/>
              </w:tabs>
              <w:ind w:left="34"/>
              <w:rPr>
                <w:b/>
                <w:sz w:val="22"/>
                <w:szCs w:val="22"/>
                <w:lang w:val="ru-RU"/>
              </w:rPr>
            </w:pPr>
          </w:p>
          <w:p w:rsidR="00715FA9" w:rsidRPr="00FC3DF3" w:rsidRDefault="00715FA9" w:rsidP="002B087C">
            <w:pPr>
              <w:spacing w:before="60"/>
              <w:jc w:val="both"/>
            </w:pPr>
            <w:r w:rsidRPr="00BF7F9F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BF7F9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334ECC" w:rsidP="002B087C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>5%</w:t>
            </w:r>
            <w:r w:rsidR="00715FA9" w:rsidRPr="00E2030B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715FA9" w:rsidP="00067BF9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 xml:space="preserve">Крок аукціону – </w:t>
            </w:r>
            <w:r w:rsidR="00067BF9" w:rsidRPr="00E2030B">
              <w:rPr>
                <w:i/>
                <w:sz w:val="22"/>
                <w:szCs w:val="22"/>
              </w:rPr>
              <w:t>1%</w:t>
            </w:r>
            <w:r w:rsidRPr="00E2030B">
              <w:rPr>
                <w:i/>
                <w:sz w:val="22"/>
                <w:szCs w:val="22"/>
              </w:rPr>
              <w:t xml:space="preserve"> від початкової ціни/початкової ц</w:t>
            </w:r>
            <w:r w:rsidR="00067BF9" w:rsidRPr="00E2030B">
              <w:rPr>
                <w:i/>
                <w:sz w:val="22"/>
                <w:szCs w:val="22"/>
              </w:rPr>
              <w:t>іни реалізації за окремим лотом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9056CE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9056CE">
              <w:rPr>
                <w:sz w:val="22"/>
                <w:szCs w:val="22"/>
                <w:shd w:val="clear" w:color="auto" w:fill="FFFFFF"/>
              </w:rPr>
              <w:t xml:space="preserve">заявку про зацікавленість у придбанні активу та підписати договір щодо нерозголошення банківської таємниці та конфіденційної </w:t>
            </w:r>
            <w:r w:rsidRPr="009056CE">
              <w:rPr>
                <w:sz w:val="22"/>
                <w:szCs w:val="22"/>
                <w:shd w:val="clear" w:color="auto" w:fill="FFFFFF"/>
              </w:rPr>
              <w:lastRenderedPageBreak/>
              <w:t>інформації (</w:t>
            </w:r>
            <w:hyperlink r:id="rId16" w:history="1">
              <w:r w:rsidRPr="009056CE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056CE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035D2" w:rsidRDefault="00715FA9" w:rsidP="002B087C">
            <w:pPr>
              <w:jc w:val="both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1) </w:t>
            </w:r>
            <w:r w:rsidRPr="006035D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035D2">
              <w:rPr>
                <w:sz w:val="22"/>
                <w:szCs w:val="22"/>
              </w:rPr>
              <w:t>;</w:t>
            </w:r>
          </w:p>
          <w:p w:rsidR="00715FA9" w:rsidRPr="00FC3DF3" w:rsidRDefault="00715FA9" w:rsidP="009C4BE0">
            <w:pPr>
              <w:jc w:val="both"/>
              <w:rPr>
                <w:shd w:val="clear" w:color="auto" w:fill="FFFFFF"/>
              </w:rPr>
            </w:pPr>
            <w:r w:rsidRPr="006035D2">
              <w:rPr>
                <w:sz w:val="22"/>
                <w:szCs w:val="22"/>
              </w:rPr>
              <w:t xml:space="preserve">2) </w:t>
            </w:r>
            <w:r w:rsidR="009056CE" w:rsidRPr="006035D2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7" w:history="1">
              <w:r w:rsidR="009056CE" w:rsidRPr="006035D2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035D2">
              <w:rPr>
                <w:sz w:val="22"/>
                <w:szCs w:val="22"/>
              </w:rPr>
              <w:t>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9C4BE0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Default="009C4BE0" w:rsidP="006035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456B3">
              <w:rPr>
                <w:sz w:val="22"/>
                <w:szCs w:val="22"/>
              </w:rPr>
              <w:t>(044) 585-44-26,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додатковий:</w:t>
            </w:r>
            <w:r w:rsidR="009C4BE0">
              <w:rPr>
                <w:sz w:val="22"/>
                <w:szCs w:val="22"/>
              </w:rPr>
              <w:t xml:space="preserve"> (</w:t>
            </w:r>
            <w:r w:rsidRPr="006035D2">
              <w:rPr>
                <w:sz w:val="22"/>
                <w:szCs w:val="22"/>
              </w:rPr>
              <w:t>067</w:t>
            </w:r>
            <w:r w:rsidR="009C4BE0">
              <w:rPr>
                <w:sz w:val="22"/>
                <w:szCs w:val="22"/>
              </w:rPr>
              <w:t xml:space="preserve">) </w:t>
            </w:r>
            <w:r w:rsidRPr="006035D2">
              <w:rPr>
                <w:sz w:val="22"/>
                <w:szCs w:val="22"/>
              </w:rPr>
              <w:t>646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87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09,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FC3DF3" w:rsidRDefault="006035D2" w:rsidP="006035D2">
            <w:pPr>
              <w:jc w:val="both"/>
            </w:pPr>
            <w:r w:rsidRPr="006035D2">
              <w:rPr>
                <w:sz w:val="22"/>
                <w:szCs w:val="22"/>
              </w:rPr>
              <w:t xml:space="preserve">електронна пошта: </w:t>
            </w:r>
            <w:hyperlink r:id="rId18" w:history="1">
              <w:r w:rsidRPr="006035D2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A6CE0" w:rsidRDefault="007A6CE0" w:rsidP="007A6CE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Четверті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Pr="00FF1D75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556278">
              <w:rPr>
                <w:b/>
                <w:bCs/>
                <w:i/>
                <w:sz w:val="22"/>
                <w:szCs w:val="22"/>
              </w:rPr>
              <w:t>.05.2017 р.</w:t>
            </w:r>
            <w:r>
              <w:rPr>
                <w:bCs/>
                <w:i/>
              </w:rPr>
              <w:t xml:space="preserve"> </w:t>
            </w:r>
          </w:p>
          <w:p w:rsidR="007A6CE0" w:rsidRDefault="007A6CE0" w:rsidP="007A6CE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П’яті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02.06.2017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7A6CE0" w:rsidRDefault="007A6CE0" w:rsidP="007A6CE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19.06.2017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7A6CE0" w:rsidRDefault="007A6CE0" w:rsidP="007A6CE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 w:rsidRPr="00EB2610">
              <w:rPr>
                <w:b/>
                <w:bCs/>
                <w:i/>
                <w:sz w:val="22"/>
                <w:szCs w:val="22"/>
              </w:rPr>
              <w:t>04.07.2017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560CB7" w:rsidRPr="00562D1A" w:rsidRDefault="007A6CE0" w:rsidP="007A6CE0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2726EE">
              <w:rPr>
                <w:b/>
                <w:bCs/>
                <w:i/>
                <w:sz w:val="22"/>
                <w:szCs w:val="22"/>
              </w:rPr>
              <w:t>18.07.2017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Default="00556278" w:rsidP="002B087C">
            <w:pPr>
              <w:jc w:val="both"/>
              <w:rPr>
                <w:bCs/>
                <w:i/>
              </w:rPr>
            </w:pPr>
            <w:r w:rsidRPr="00556278">
              <w:rPr>
                <w:bCs/>
                <w:i/>
                <w:sz w:val="22"/>
                <w:szCs w:val="22"/>
              </w:rPr>
              <w:t>Починаючи з дня публікації цього оголошення, кінцевий термін прийняття заявок на участь в аукціоні в електронному та паперовому вигляді</w:t>
            </w:r>
          </w:p>
          <w:p w:rsidR="008D1FAA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Четверті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Pr="00FF1D75">
              <w:rPr>
                <w:b/>
                <w:bCs/>
                <w:i/>
                <w:sz w:val="22"/>
                <w:szCs w:val="22"/>
                <w:lang w:val="ru-RU"/>
              </w:rPr>
              <w:t>1</w:t>
            </w:r>
            <w:r w:rsidRPr="00426A73">
              <w:rPr>
                <w:b/>
                <w:bCs/>
                <w:i/>
                <w:sz w:val="22"/>
                <w:szCs w:val="22"/>
                <w:lang w:val="ru-RU"/>
              </w:rPr>
              <w:t>8</w:t>
            </w:r>
            <w:r w:rsidRPr="00556278">
              <w:rPr>
                <w:b/>
                <w:bCs/>
                <w:i/>
                <w:sz w:val="22"/>
                <w:szCs w:val="22"/>
              </w:rPr>
              <w:t>.05.2017 р.</w:t>
            </w:r>
            <w:r>
              <w:rPr>
                <w:bCs/>
                <w:i/>
              </w:rPr>
              <w:t xml:space="preserve"> </w:t>
            </w:r>
          </w:p>
          <w:p w:rsidR="008D1FAA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П’яті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426A73">
              <w:rPr>
                <w:b/>
                <w:bCs/>
                <w:i/>
                <w:sz w:val="22"/>
                <w:szCs w:val="22"/>
              </w:rPr>
              <w:t>1</w:t>
            </w:r>
            <w:r w:rsidRPr="00FF1D75">
              <w:rPr>
                <w:b/>
                <w:bCs/>
                <w:i/>
                <w:sz w:val="22"/>
                <w:szCs w:val="22"/>
              </w:rPr>
              <w:t>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8D1FAA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1</w:t>
            </w:r>
            <w:r w:rsidRPr="00426A73">
              <w:rPr>
                <w:b/>
                <w:bCs/>
                <w:i/>
                <w:sz w:val="22"/>
                <w:szCs w:val="22"/>
              </w:rPr>
              <w:t>8</w:t>
            </w:r>
            <w:r w:rsidRPr="00FF1D75">
              <w:rPr>
                <w:b/>
                <w:bCs/>
                <w:i/>
                <w:sz w:val="22"/>
                <w:szCs w:val="22"/>
              </w:rPr>
              <w:t>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8D1FAA" w:rsidRDefault="008D1FAA" w:rsidP="008D1FA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426A73">
              <w:rPr>
                <w:b/>
                <w:bCs/>
                <w:i/>
                <w:sz w:val="22"/>
                <w:szCs w:val="22"/>
              </w:rPr>
              <w:t>3</w:t>
            </w:r>
            <w:r w:rsidRPr="00EB2610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715FA9" w:rsidRPr="00FC3DF3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57546F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2726EE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8D1FAA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Четверті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Pr="00FF1D75">
              <w:rPr>
                <w:b/>
                <w:bCs/>
                <w:i/>
                <w:sz w:val="22"/>
                <w:szCs w:val="22"/>
                <w:lang w:val="ru-RU"/>
              </w:rPr>
              <w:t>1</w:t>
            </w:r>
            <w:r w:rsidRPr="00426A73">
              <w:rPr>
                <w:b/>
                <w:bCs/>
                <w:i/>
                <w:sz w:val="22"/>
                <w:szCs w:val="22"/>
                <w:lang w:val="ru-RU"/>
              </w:rPr>
              <w:t>8</w:t>
            </w:r>
            <w:r w:rsidRPr="00556278">
              <w:rPr>
                <w:b/>
                <w:bCs/>
                <w:i/>
                <w:sz w:val="22"/>
                <w:szCs w:val="22"/>
              </w:rPr>
              <w:t>.05.2017 р.</w:t>
            </w:r>
            <w:r>
              <w:rPr>
                <w:bCs/>
                <w:i/>
              </w:rPr>
              <w:t xml:space="preserve"> </w:t>
            </w:r>
          </w:p>
          <w:p w:rsidR="008D1FAA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П’яті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426A73">
              <w:rPr>
                <w:b/>
                <w:bCs/>
                <w:i/>
                <w:sz w:val="22"/>
                <w:szCs w:val="22"/>
              </w:rPr>
              <w:t>1</w:t>
            </w:r>
            <w:r w:rsidRPr="00FF1D75">
              <w:rPr>
                <w:b/>
                <w:bCs/>
                <w:i/>
                <w:sz w:val="22"/>
                <w:szCs w:val="22"/>
              </w:rPr>
              <w:t>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8D1FAA" w:rsidRDefault="008D1FAA" w:rsidP="008D1FA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FF1D75">
              <w:rPr>
                <w:b/>
                <w:bCs/>
                <w:i/>
                <w:sz w:val="22"/>
                <w:szCs w:val="22"/>
              </w:rPr>
              <w:t>1</w:t>
            </w:r>
            <w:r w:rsidRPr="00426A73">
              <w:rPr>
                <w:b/>
                <w:bCs/>
                <w:i/>
                <w:sz w:val="22"/>
                <w:szCs w:val="22"/>
              </w:rPr>
              <w:t>8</w:t>
            </w:r>
            <w:r w:rsidRPr="00FF1D75">
              <w:rPr>
                <w:b/>
                <w:bCs/>
                <w:i/>
                <w:sz w:val="22"/>
                <w:szCs w:val="22"/>
              </w:rPr>
              <w:t>.06.2017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8D1FAA" w:rsidRDefault="008D1FAA" w:rsidP="008D1FA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426A73">
              <w:rPr>
                <w:b/>
                <w:bCs/>
                <w:i/>
                <w:sz w:val="22"/>
                <w:szCs w:val="22"/>
              </w:rPr>
              <w:t>3</w:t>
            </w:r>
            <w:r w:rsidRPr="00EB2610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8D1FAA" w:rsidRDefault="008D1FAA" w:rsidP="008D1FAA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8D1FAA">
              <w:rPr>
                <w:b/>
                <w:bCs/>
                <w:i/>
                <w:sz w:val="22"/>
                <w:szCs w:val="22"/>
              </w:rPr>
              <w:t>7</w:t>
            </w:r>
            <w:r w:rsidRPr="002726EE">
              <w:rPr>
                <w:b/>
                <w:bCs/>
                <w:i/>
                <w:sz w:val="22"/>
                <w:szCs w:val="22"/>
              </w:rPr>
              <w:t>.07.2017</w:t>
            </w:r>
            <w:r w:rsidRPr="00556278">
              <w:rPr>
                <w:b/>
                <w:bCs/>
                <w:i/>
                <w:sz w:val="22"/>
                <w:szCs w:val="22"/>
              </w:rPr>
              <w:t xml:space="preserve"> р.</w:t>
            </w:r>
          </w:p>
          <w:p w:rsidR="00715FA9" w:rsidRPr="009D5B2D" w:rsidRDefault="00715FA9" w:rsidP="008D1FAA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E8427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p w:rsidR="0076208D" w:rsidRPr="004B5ADE" w:rsidRDefault="0076208D" w:rsidP="004B5ADE">
      <w:pPr>
        <w:jc w:val="right"/>
      </w:pPr>
    </w:p>
    <w:sectPr w:rsidR="0076208D" w:rsidRPr="004B5ADE" w:rsidSect="00C12D52">
      <w:headerReference w:type="default" r:id="rId20"/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06" w:rsidRDefault="00EA3206">
      <w:r>
        <w:separator/>
      </w:r>
    </w:p>
  </w:endnote>
  <w:endnote w:type="continuationSeparator" w:id="0">
    <w:p w:rsidR="00EA3206" w:rsidRDefault="00EA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06" w:rsidRDefault="00EA3206">
      <w:r>
        <w:separator/>
      </w:r>
    </w:p>
  </w:footnote>
  <w:footnote w:type="continuationSeparator" w:id="0">
    <w:p w:rsidR="00EA3206" w:rsidRDefault="00EA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0B" w:rsidRPr="004B5ADE" w:rsidRDefault="0052110B" w:rsidP="004B5A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0FD4"/>
    <w:rsid w:val="000020E5"/>
    <w:rsid w:val="00010628"/>
    <w:rsid w:val="0005429D"/>
    <w:rsid w:val="00067BF9"/>
    <w:rsid w:val="000A21D1"/>
    <w:rsid w:val="000C4517"/>
    <w:rsid w:val="000F02C2"/>
    <w:rsid w:val="0010077B"/>
    <w:rsid w:val="001854A2"/>
    <w:rsid w:val="00196CC9"/>
    <w:rsid w:val="001A718C"/>
    <w:rsid w:val="002567E5"/>
    <w:rsid w:val="002B087C"/>
    <w:rsid w:val="002E00BB"/>
    <w:rsid w:val="00334ECC"/>
    <w:rsid w:val="00356D29"/>
    <w:rsid w:val="003634C9"/>
    <w:rsid w:val="003829EB"/>
    <w:rsid w:val="00385484"/>
    <w:rsid w:val="00391237"/>
    <w:rsid w:val="0039379B"/>
    <w:rsid w:val="004001F6"/>
    <w:rsid w:val="0044154F"/>
    <w:rsid w:val="004B5ADE"/>
    <w:rsid w:val="00504E4A"/>
    <w:rsid w:val="00510440"/>
    <w:rsid w:val="00512494"/>
    <w:rsid w:val="0052110B"/>
    <w:rsid w:val="0055230E"/>
    <w:rsid w:val="00556278"/>
    <w:rsid w:val="00560CB7"/>
    <w:rsid w:val="00562D1A"/>
    <w:rsid w:val="005771A3"/>
    <w:rsid w:val="0059293F"/>
    <w:rsid w:val="00595A9E"/>
    <w:rsid w:val="005B7D53"/>
    <w:rsid w:val="005E353B"/>
    <w:rsid w:val="005E4C63"/>
    <w:rsid w:val="005F557A"/>
    <w:rsid w:val="006035D2"/>
    <w:rsid w:val="0061086B"/>
    <w:rsid w:val="006C10B2"/>
    <w:rsid w:val="00705B46"/>
    <w:rsid w:val="00715FA9"/>
    <w:rsid w:val="00750F09"/>
    <w:rsid w:val="0076208D"/>
    <w:rsid w:val="00786873"/>
    <w:rsid w:val="00797179"/>
    <w:rsid w:val="007A6CE0"/>
    <w:rsid w:val="007A7389"/>
    <w:rsid w:val="007C07BE"/>
    <w:rsid w:val="007E0AD3"/>
    <w:rsid w:val="007E4D9A"/>
    <w:rsid w:val="007F0BA9"/>
    <w:rsid w:val="00861CBF"/>
    <w:rsid w:val="00876E7C"/>
    <w:rsid w:val="008A3C89"/>
    <w:rsid w:val="008D1FAA"/>
    <w:rsid w:val="00901C51"/>
    <w:rsid w:val="00903D52"/>
    <w:rsid w:val="009056CE"/>
    <w:rsid w:val="009457FC"/>
    <w:rsid w:val="0096682B"/>
    <w:rsid w:val="009C4BE0"/>
    <w:rsid w:val="009F13FA"/>
    <w:rsid w:val="00A04238"/>
    <w:rsid w:val="00A167A6"/>
    <w:rsid w:val="00A456B3"/>
    <w:rsid w:val="00B14808"/>
    <w:rsid w:val="00BF7F9F"/>
    <w:rsid w:val="00C12D52"/>
    <w:rsid w:val="00C839D9"/>
    <w:rsid w:val="00CD1615"/>
    <w:rsid w:val="00CD3A28"/>
    <w:rsid w:val="00E2030B"/>
    <w:rsid w:val="00E232CF"/>
    <w:rsid w:val="00E317BB"/>
    <w:rsid w:val="00E8427B"/>
    <w:rsid w:val="00E850C6"/>
    <w:rsid w:val="00EA3206"/>
    <w:rsid w:val="00EA710E"/>
    <w:rsid w:val="00EC6FCC"/>
    <w:rsid w:val="00F46455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6C355-55D6-4351-A96E-BF39BF5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4861" TargetMode="External"/><Relationship Id="rId13" Type="http://schemas.openxmlformats.org/officeDocument/2006/relationships/hyperlink" Target="http://smarttendr.biz/" TargetMode="External"/><Relationship Id="rId18" Type="http://schemas.openxmlformats.org/officeDocument/2006/relationships/hyperlink" Target="mailto:b.petrenko@eurobank-ua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24859" TargetMode="External"/><Relationship Id="rId12" Type="http://schemas.openxmlformats.org/officeDocument/2006/relationships/hyperlink" Target="http://torgi.fg.gov.ua/124867" TargetMode="External"/><Relationship Id="rId17" Type="http://schemas.openxmlformats.org/officeDocument/2006/relationships/hyperlink" Target="mailto:b.petrenko@eurobank-u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nd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torgi.fg.gov.ua/124844" TargetMode="External"/><Relationship Id="rId11" Type="http://schemas.openxmlformats.org/officeDocument/2006/relationships/hyperlink" Target="http://torgi.fg.gov.ua/12486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4865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4863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6853</Words>
  <Characters>3907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 Сергій Всеволодович</cp:lastModifiedBy>
  <cp:revision>3</cp:revision>
  <cp:lastPrinted>2017-04-24T07:09:00Z</cp:lastPrinted>
  <dcterms:created xsi:type="dcterms:W3CDTF">2017-05-23T13:43:00Z</dcterms:created>
  <dcterms:modified xsi:type="dcterms:W3CDTF">2017-05-23T13:44:00Z</dcterms:modified>
</cp:coreProperties>
</file>